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9EF" w:rsidRDefault="004E0BEF" w:rsidP="0025144B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4E0BEF">
        <w:rPr>
          <w:rFonts w:ascii="Tahoma" w:hAnsi="Tahoma" w:cs="Tahoma"/>
          <w:b/>
          <w:bCs/>
        </w:rPr>
        <w:t>„Evropské centrum Alfonse Muchy Ivančice 2022 – projektová dokumentace“</w:t>
      </w:r>
    </w:p>
    <w:p w:rsidR="0025144B" w:rsidRPr="004E0BEF" w:rsidRDefault="0025144B" w:rsidP="0025144B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1D38D1">
        <w:rPr>
          <w:b/>
          <w:sz w:val="18"/>
          <w:szCs w:val="18"/>
        </w:rPr>
        <w:t>č</w:t>
      </w:r>
      <w:r w:rsidRPr="001D38D1">
        <w:rPr>
          <w:rFonts w:ascii="Times New Roman" w:hAnsi="Times New Roman" w:cs="Times New Roman"/>
          <w:b/>
          <w:sz w:val="18"/>
          <w:szCs w:val="18"/>
        </w:rPr>
        <w:t>ást 2: zpracování projektové dokumentace interiérového vybavení (zahrnující DPSINT</w:t>
      </w:r>
      <w:r w:rsidR="00FC2601">
        <w:rPr>
          <w:rFonts w:ascii="Times New Roman" w:hAnsi="Times New Roman" w:cs="Times New Roman"/>
          <w:b/>
          <w:sz w:val="18"/>
          <w:szCs w:val="18"/>
        </w:rPr>
        <w:t xml:space="preserve"> a</w:t>
      </w:r>
      <w:r w:rsidRPr="001D38D1">
        <w:rPr>
          <w:rFonts w:ascii="Times New Roman" w:hAnsi="Times New Roman" w:cs="Times New Roman"/>
          <w:b/>
          <w:sz w:val="18"/>
          <w:szCs w:val="18"/>
        </w:rPr>
        <w:t xml:space="preserve"> HNINT</w:t>
      </w:r>
      <w:bookmarkStart w:id="0" w:name="_GoBack"/>
      <w:bookmarkEnd w:id="0"/>
      <w:r w:rsidRPr="001D38D1">
        <w:rPr>
          <w:rFonts w:ascii="Times New Roman" w:hAnsi="Times New Roman" w:cs="Times New Roman"/>
          <w:b/>
          <w:sz w:val="18"/>
          <w:szCs w:val="18"/>
        </w:rPr>
        <w:t>)</w:t>
      </w:r>
    </w:p>
    <w:p w:rsidR="004E0BEF" w:rsidRDefault="004E0BEF" w:rsidP="004E0BEF">
      <w:pPr>
        <w:jc w:val="center"/>
        <w:rPr>
          <w:rFonts w:ascii="Tahoma" w:hAnsi="Tahoma" w:cs="Tahoma"/>
          <w:bCs/>
        </w:rPr>
      </w:pPr>
      <w:r w:rsidRPr="004E0BEF">
        <w:rPr>
          <w:rFonts w:ascii="Tahoma" w:hAnsi="Tahoma" w:cs="Tahoma"/>
          <w:bCs/>
        </w:rPr>
        <w:t>Tabulka číslo 2 s názvem „Poddodavatelé účastníka zadávacího řízení“</w:t>
      </w:r>
    </w:p>
    <w:p w:rsidR="004E0BEF" w:rsidRDefault="004E0BEF" w:rsidP="004E0BEF">
      <w:pPr>
        <w:jc w:val="center"/>
        <w:rPr>
          <w:rFonts w:ascii="Tahoma" w:hAnsi="Tahoma" w:cs="Tahoma"/>
          <w:bCs/>
          <w:sz w:val="12"/>
          <w:szCs w:val="12"/>
        </w:rPr>
      </w:pPr>
      <w:r w:rsidRPr="004E0BEF">
        <w:rPr>
          <w:rFonts w:ascii="Tahoma" w:hAnsi="Tahoma" w:cs="Tahoma"/>
          <w:bCs/>
          <w:sz w:val="12"/>
          <w:szCs w:val="12"/>
        </w:rPr>
        <w:t>Přehled všech poddodavatelů, kteří se budou podílet na realizaci veřejné zakázky z více jak 10 % objemu veřejné zakázky a přehled poddodavatelů, jejichž předsednictvím účastník zadávacího řízení prokazuje kvalifikaci</w:t>
      </w:r>
    </w:p>
    <w:p w:rsidR="004E0BEF" w:rsidRPr="004E0BEF" w:rsidRDefault="004E0BEF" w:rsidP="004E0BEF">
      <w:pPr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Název nebo obchodní firma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4144"/>
      </w:tblGrid>
      <w:tr w:rsidR="004E0BEF" w:rsidTr="004E0BEF">
        <w:tc>
          <w:tcPr>
            <w:tcW w:w="14144" w:type="dxa"/>
            <w:shd w:val="clear" w:color="auto" w:fill="BFBFBF" w:themeFill="background1" w:themeFillShade="BF"/>
          </w:tcPr>
          <w:p w:rsidR="004E0BEF" w:rsidRDefault="004E0BEF" w:rsidP="004E0BEF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  <w:p w:rsidR="004E0BEF" w:rsidRDefault="004E0BEF" w:rsidP="007E4881">
            <w:pPr>
              <w:rPr>
                <w:rFonts w:ascii="Tahoma" w:hAnsi="Tahoma" w:cs="Tahoma"/>
                <w:bCs/>
                <w:sz w:val="12"/>
                <w:szCs w:val="12"/>
              </w:rPr>
            </w:pPr>
          </w:p>
          <w:p w:rsidR="004E0BEF" w:rsidRDefault="004E0BEF" w:rsidP="004E0BEF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</w:tr>
    </w:tbl>
    <w:p w:rsidR="004E0BEF" w:rsidRDefault="004E0BEF" w:rsidP="007E4881">
      <w:pPr>
        <w:spacing w:after="0" w:line="240" w:lineRule="auto"/>
        <w:jc w:val="center"/>
        <w:rPr>
          <w:rFonts w:ascii="Tahoma" w:hAnsi="Tahoma" w:cs="Tahoma"/>
          <w:bCs/>
          <w:sz w:val="12"/>
          <w:szCs w:val="1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96"/>
        <w:gridCol w:w="3329"/>
        <w:gridCol w:w="1949"/>
        <w:gridCol w:w="2214"/>
        <w:gridCol w:w="2349"/>
        <w:gridCol w:w="1166"/>
        <w:gridCol w:w="2817"/>
      </w:tblGrid>
      <w:tr w:rsidR="00BD0E65" w:rsidTr="00BD0E65">
        <w:tc>
          <w:tcPr>
            <w:tcW w:w="397" w:type="dxa"/>
            <w:vMerge w:val="restart"/>
            <w:vAlign w:val="center"/>
          </w:tcPr>
          <w:p w:rsidR="00BD0E65" w:rsidRPr="00BD0E65" w:rsidRDefault="00BD0E65" w:rsidP="00BD0E65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Č.</w:t>
            </w:r>
          </w:p>
        </w:tc>
        <w:tc>
          <w:tcPr>
            <w:tcW w:w="3397" w:type="dxa"/>
            <w:vMerge w:val="restart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BD0E65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Specifikace plnění /profese poddodavatele</w:t>
            </w:r>
          </w:p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vAlign w:val="center"/>
          </w:tcPr>
          <w:p w:rsidR="00BD0E65" w:rsidRDefault="00BD0E65" w:rsidP="00BD0E65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BD0E65" w:rsidRDefault="00BD0E65" w:rsidP="00BD0E65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BD0E65" w:rsidRPr="00BD0E65" w:rsidRDefault="00BD0E65" w:rsidP="00BD0E6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Identifikační údaje poddodavatele</w:t>
            </w:r>
          </w:p>
          <w:p w:rsidR="00BD0E65" w:rsidRDefault="00BD0E65" w:rsidP="00BD0E65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BD0E65" w:rsidRDefault="00BD0E65" w:rsidP="00BD0E65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BD0E65" w:rsidRDefault="00BD0E65" w:rsidP="00BD0E65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Poddodavatel prokazuje část kvalifikace účastníka zadávacího řízení</w:t>
            </w:r>
          </w:p>
        </w:tc>
        <w:tc>
          <w:tcPr>
            <w:tcW w:w="2837" w:type="dxa"/>
            <w:vMerge w:val="restart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BD0E65" w:rsidRPr="00BD0E65" w:rsidRDefault="00BD0E65" w:rsidP="00BD0E6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Specifikace prací realizovaných poddodavatelem/specifikace práv poskytovaných poddodavatelem k prokázání kvalifikace účastníka zadávacího řízení</w:t>
            </w:r>
          </w:p>
        </w:tc>
      </w:tr>
      <w:tr w:rsidR="00BD0E65" w:rsidTr="00BD0E65">
        <w:tc>
          <w:tcPr>
            <w:tcW w:w="397" w:type="dxa"/>
            <w:vMerge/>
          </w:tcPr>
          <w:p w:rsidR="00BD0E65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397" w:type="dxa"/>
            <w:vMerge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BD0E65" w:rsidRPr="00BD0E65" w:rsidRDefault="00BD0E65" w:rsidP="00BD0E6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Obchodní firma, název</w:t>
            </w:r>
          </w:p>
        </w:tc>
        <w:tc>
          <w:tcPr>
            <w:tcW w:w="2268" w:type="dxa"/>
          </w:tcPr>
          <w:p w:rsidR="00BD0E65" w:rsidRPr="00BD0E65" w:rsidRDefault="00BD0E65" w:rsidP="00BD0E6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 xml:space="preserve">Sídlo </w:t>
            </w:r>
          </w:p>
        </w:tc>
        <w:tc>
          <w:tcPr>
            <w:tcW w:w="2410" w:type="dxa"/>
          </w:tcPr>
          <w:p w:rsidR="00BD0E65" w:rsidRPr="00BD0E65" w:rsidRDefault="00BD0E65" w:rsidP="00BD0E6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IČO</w:t>
            </w:r>
          </w:p>
        </w:tc>
        <w:tc>
          <w:tcPr>
            <w:tcW w:w="851" w:type="dxa"/>
          </w:tcPr>
          <w:p w:rsidR="00BD0E65" w:rsidRPr="00BD0E65" w:rsidRDefault="00BD0E65" w:rsidP="00BD0E6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Ano/Ne</w:t>
            </w:r>
          </w:p>
        </w:tc>
        <w:tc>
          <w:tcPr>
            <w:tcW w:w="2837" w:type="dxa"/>
            <w:vMerge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BD0E65" w:rsidTr="00BD0E65">
        <w:tc>
          <w:tcPr>
            <w:tcW w:w="397" w:type="dxa"/>
          </w:tcPr>
          <w:p w:rsidR="004E0BEF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339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3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BD0E65" w:rsidTr="00BD0E65">
        <w:tc>
          <w:tcPr>
            <w:tcW w:w="397" w:type="dxa"/>
          </w:tcPr>
          <w:p w:rsidR="004E0BEF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2</w:t>
            </w:r>
          </w:p>
        </w:tc>
        <w:tc>
          <w:tcPr>
            <w:tcW w:w="339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3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BD0E65" w:rsidTr="00BD0E65">
        <w:tc>
          <w:tcPr>
            <w:tcW w:w="397" w:type="dxa"/>
          </w:tcPr>
          <w:p w:rsidR="004E0BEF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3</w:t>
            </w:r>
          </w:p>
        </w:tc>
        <w:tc>
          <w:tcPr>
            <w:tcW w:w="339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3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BD0E65" w:rsidTr="00BD0E65">
        <w:tc>
          <w:tcPr>
            <w:tcW w:w="397" w:type="dxa"/>
          </w:tcPr>
          <w:p w:rsidR="004E0BEF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4</w:t>
            </w:r>
          </w:p>
        </w:tc>
        <w:tc>
          <w:tcPr>
            <w:tcW w:w="339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3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BD0E65" w:rsidTr="00BD0E65">
        <w:tc>
          <w:tcPr>
            <w:tcW w:w="397" w:type="dxa"/>
          </w:tcPr>
          <w:p w:rsidR="004E0BEF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5</w:t>
            </w:r>
          </w:p>
        </w:tc>
        <w:tc>
          <w:tcPr>
            <w:tcW w:w="339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3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BD0E65" w:rsidTr="00BD0E65">
        <w:tc>
          <w:tcPr>
            <w:tcW w:w="397" w:type="dxa"/>
          </w:tcPr>
          <w:p w:rsidR="004E0BEF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6</w:t>
            </w:r>
          </w:p>
        </w:tc>
        <w:tc>
          <w:tcPr>
            <w:tcW w:w="339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37" w:type="dxa"/>
          </w:tcPr>
          <w:p w:rsidR="004E0BEF" w:rsidRDefault="004E0BEF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BD0E65" w:rsidTr="00BD0E65">
        <w:tc>
          <w:tcPr>
            <w:tcW w:w="397" w:type="dxa"/>
          </w:tcPr>
          <w:p w:rsidR="00BD0E65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7</w:t>
            </w:r>
          </w:p>
        </w:tc>
        <w:tc>
          <w:tcPr>
            <w:tcW w:w="3397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37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BD0E65" w:rsidTr="00BD0E65">
        <w:tc>
          <w:tcPr>
            <w:tcW w:w="397" w:type="dxa"/>
          </w:tcPr>
          <w:p w:rsidR="00BD0E65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8</w:t>
            </w:r>
          </w:p>
        </w:tc>
        <w:tc>
          <w:tcPr>
            <w:tcW w:w="3397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37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BD0E65" w:rsidTr="00BD0E65">
        <w:tc>
          <w:tcPr>
            <w:tcW w:w="397" w:type="dxa"/>
          </w:tcPr>
          <w:p w:rsidR="00BD0E65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9</w:t>
            </w:r>
          </w:p>
        </w:tc>
        <w:tc>
          <w:tcPr>
            <w:tcW w:w="3397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37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BD0E65" w:rsidTr="00BD0E65">
        <w:tc>
          <w:tcPr>
            <w:tcW w:w="397" w:type="dxa"/>
          </w:tcPr>
          <w:p w:rsidR="00BD0E65" w:rsidRPr="00BD0E65" w:rsidRDefault="00BD0E65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10</w:t>
            </w:r>
          </w:p>
        </w:tc>
        <w:tc>
          <w:tcPr>
            <w:tcW w:w="3397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37" w:type="dxa"/>
          </w:tcPr>
          <w:p w:rsidR="00BD0E65" w:rsidRDefault="00BD0E65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:rsidR="007E4881" w:rsidRDefault="007E4881" w:rsidP="004E0BEF">
      <w:pPr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>Účastník zadávacího řízení může tuto tabulku použít i opakovaně</w:t>
      </w:r>
    </w:p>
    <w:p w:rsidR="007E4881" w:rsidRDefault="007E4881" w:rsidP="004E0BEF">
      <w:pPr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>Dodavatel tímto prohlašuje, že veškeré jim výše uvedené údaje odpovídají skutečnosti ke dni podání jeho nabídky, jsou pravdivé a jsou pro podavatele jako účastníka zadávacího řízení závazné pro realizaci předmětu této veřejné zakázky. Toto prohlášení je projevem vážné, pravé a svobodně vůle účastníka zadávacího řízení a nebylo učiněno v tísni či za nápadně nevýhodných podmínek. Na důkaz souhlasu připojuje osoba oprávněná jednat jménem či za účastníka zadávacího řízení svůj vlastnoruční podpis, jak následuje.</w:t>
      </w:r>
    </w:p>
    <w:p w:rsidR="007E4881" w:rsidRDefault="007E4881" w:rsidP="004E0BEF">
      <w:pPr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>V ………………………</w:t>
      </w:r>
      <w:proofErr w:type="gramStart"/>
      <w:r>
        <w:rPr>
          <w:rFonts w:ascii="Tahoma" w:hAnsi="Tahoma" w:cs="Tahoma"/>
          <w:bCs/>
          <w:sz w:val="16"/>
          <w:szCs w:val="16"/>
        </w:rPr>
        <w:t>….. dne</w:t>
      </w:r>
      <w:proofErr w:type="gramEnd"/>
      <w:r>
        <w:rPr>
          <w:rFonts w:ascii="Tahoma" w:hAnsi="Tahoma" w:cs="Tahoma"/>
          <w:bCs/>
          <w:sz w:val="16"/>
          <w:szCs w:val="16"/>
        </w:rPr>
        <w:t xml:space="preserve"> ………………………</w:t>
      </w:r>
    </w:p>
    <w:p w:rsidR="007E4881" w:rsidRDefault="007E4881" w:rsidP="007E4881">
      <w:pPr>
        <w:spacing w:after="0" w:line="240" w:lineRule="auto"/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  <w:t>…………………………………………………………………………………………………………………………</w:t>
      </w:r>
    </w:p>
    <w:p w:rsidR="004E0BEF" w:rsidRPr="004E0BEF" w:rsidRDefault="007E4881" w:rsidP="007E4881">
      <w:pPr>
        <w:spacing w:after="0" w:line="240" w:lineRule="auto"/>
        <w:jc w:val="both"/>
        <w:rPr>
          <w:rFonts w:ascii="Tahoma" w:hAnsi="Tahoma" w:cs="Tahoma"/>
          <w:bCs/>
          <w:sz w:val="12"/>
          <w:szCs w:val="12"/>
        </w:rPr>
      </w:pP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  <w:t>Vlastnoruční podpis osoby oprávněné jednat jménem či za účastníka zadávacího řízení</w:t>
      </w:r>
    </w:p>
    <w:p w:rsidR="004E0BEF" w:rsidRPr="004E0BEF" w:rsidRDefault="004E0BEF" w:rsidP="004E0BEF">
      <w:pPr>
        <w:jc w:val="center"/>
      </w:pPr>
    </w:p>
    <w:sectPr w:rsidR="004E0BEF" w:rsidRPr="004E0BEF" w:rsidSect="001E4B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BF2"/>
    <w:rsid w:val="001E4BF2"/>
    <w:rsid w:val="0025144B"/>
    <w:rsid w:val="004E0BEF"/>
    <w:rsid w:val="005A19EF"/>
    <w:rsid w:val="007E4881"/>
    <w:rsid w:val="00BD0E65"/>
    <w:rsid w:val="00FC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E0B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E0B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3</cp:revision>
  <dcterms:created xsi:type="dcterms:W3CDTF">2022-09-03T18:32:00Z</dcterms:created>
  <dcterms:modified xsi:type="dcterms:W3CDTF">2022-09-05T17:51:00Z</dcterms:modified>
</cp:coreProperties>
</file>